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20C06D04" w:rsidRDefault="774362B1" w14:textId="44C53355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 Interior Design &amp; Decorating 30 - </w:t>
      </w:r>
      <w:r w:rsidRPr="15BC971E" w:rsidR="15BC971E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Module 20: Materials, Treatments and Finishes 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3315"/>
        <w:gridCol w:w="2835"/>
        <w:gridCol w:w="2580"/>
      </w:tblGrid>
      <w:tr w:rsidRPr="00BB7355" w:rsidR="00D02354" w:rsidTr="20C06D0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31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58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0C06D0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15BC971E" w:rsidRDefault="00D02354" w14:paraId="0DAEE958" w14:textId="15A9DA5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5BC971E" w:rsidR="15BC97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Explore the characteristics of interior materials, treatments and finishes.</w:t>
            </w:r>
          </w:p>
        </w:tc>
        <w:tc>
          <w:tcPr>
            <w:tcW w:w="3249" w:type="dxa"/>
            <w:tcMar/>
          </w:tcPr>
          <w:p w:rsidR="34EAE4F7" w:rsidP="32169E8C" w:rsidRDefault="34EAE4F7" w14:paraId="0AE57A90" w14:textId="2F9439D4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15BC971E" w:rsidR="00D02354">
              <w:rPr>
                <w:rFonts w:ascii="Calibri" w:hAnsi="Calibri" w:cs="" w:asciiTheme="minorAscii" w:hAnsiTheme="minorAscii" w:cstheme="minorBidi"/>
              </w:rPr>
              <w:t>You can thoughtfully e</w:t>
            </w:r>
            <w:r w:rsidRPr="15BC971E" w:rsidR="15BC97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xplore the characteristics of interior materials, treatments and finishes.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1629DB0E" w:rsidRDefault="683C5658" w14:paraId="13B9D740" w14:textId="67ECF3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Discussing and </w:t>
            </w: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analyzing</w:t>
            </w: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current trends to determine their longevity regarding design options and the use of certain types of </w:t>
            </w: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materials</w:t>
            </w: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and finishes</w:t>
            </w:r>
          </w:p>
          <w:p w:rsidR="1629DB0E" w:rsidP="1629DB0E" w:rsidRDefault="1629DB0E" w14:paraId="1C19AF46" w14:textId="5B19F612">
            <w:pPr>
              <w:pStyle w:val="ListParagraph"/>
              <w:numPr>
                <w:ilvl w:val="0"/>
                <w:numId w:val="5"/>
              </w:numPr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Creating comprehensive style board options for clients</w:t>
            </w:r>
          </w:p>
          <w:p w:rsidR="1629DB0E" w:rsidP="1629DB0E" w:rsidRDefault="1629DB0E" w14:paraId="4DF74EB3" w14:textId="5B17D2DA">
            <w:pPr>
              <w:pStyle w:val="ListParagraph"/>
              <w:numPr>
                <w:ilvl w:val="0"/>
                <w:numId w:val="5"/>
              </w:numPr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Factoring in legislation changes regarding materials when calculating the cost of materials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315" w:type="dxa"/>
            <w:shd w:val="clear" w:color="auto" w:fill="D9D9D9" w:themeFill="background1" w:themeFillShade="D9"/>
            <w:tcMar/>
          </w:tcPr>
          <w:p w:rsidR="00D02354" w:rsidP="15BC971E" w:rsidRDefault="00D02354" w14:paraId="66D61CDA" w14:textId="339606D5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5BC971E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15BC971E" w:rsidR="15BC97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explore the characteristics of interior materials, treatments and finishes.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1629DB0E" w:rsidRDefault="00D02354" w14:paraId="35849048" w14:textId="21FDC87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Explaining the many factors and trends that need to be considered when using materials, treatments and </w:t>
            </w: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finishes</w:t>
            </w: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to personalize a space and offering specific examples</w:t>
            </w:r>
          </w:p>
          <w:p w:rsidR="1629DB0E" w:rsidP="1629DB0E" w:rsidRDefault="1629DB0E" w14:paraId="7855165F" w14:textId="08DCD53F">
            <w:pPr>
              <w:pStyle w:val="ListParagraph"/>
              <w:numPr>
                <w:ilvl w:val="0"/>
                <w:numId w:val="4"/>
              </w:numPr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Using a style board to link options and ideas regarding wall, ceiling, window and floor treatments for clients</w:t>
            </w:r>
          </w:p>
          <w:p w:rsidRPr="00340622" w:rsidR="00D02354" w:rsidP="20C06D04" w:rsidRDefault="00D02354" w14:paraId="16E10604" w14:textId="041E9240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Explaining legislation regarding materials and cost and connecting this to decision-making</w:t>
            </w:r>
          </w:p>
        </w:tc>
        <w:tc>
          <w:tcPr>
            <w:tcW w:w="2835" w:type="dxa"/>
            <w:tcMar/>
          </w:tcPr>
          <w:p w:rsidR="635B4DE8" w:rsidP="15BC971E" w:rsidRDefault="635B4DE8" w14:paraId="35C5F1FE" w14:textId="0476CCF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5BC971E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15BC971E" w:rsidR="2BA0269E">
              <w:rPr>
                <w:rFonts w:ascii="Calibri" w:hAnsi="Calibri" w:cs="" w:asciiTheme="minorAscii" w:hAnsiTheme="minorAscii" w:cstheme="minorBidi"/>
              </w:rPr>
              <w:t xml:space="preserve">exploring and learning about </w:t>
            </w:r>
            <w:r w:rsidRPr="15BC971E" w:rsidR="15BC97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characteristics of interior materials, treatments and finishes.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337B6A2E" w14:textId="7FCA0BD0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identify some factors and trends that affect materials, treatments and finishes that might be used to personalize a space</w:t>
            </w:r>
          </w:p>
          <w:p w:rsidRPr="00340622" w:rsidR="00D02354" w:rsidP="1629DB0E" w:rsidRDefault="00D02354" w14:paraId="4EEF954D" w14:textId="0DEA8290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how to set up a style board for a client to link wall, ceiling, window and floor treatments</w:t>
            </w:r>
          </w:p>
          <w:p w:rsidRPr="00340622" w:rsidR="00D02354" w:rsidP="1629DB0E" w:rsidRDefault="00D02354" w14:paraId="7CE9D14A" w14:textId="0B259910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Investigating </w:t>
            </w:r>
            <w:proofErr w:type="gramStart"/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legislations</w:t>
            </w:r>
            <w:proofErr w:type="gramEnd"/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that </w:t>
            </w:r>
            <w:proofErr w:type="gramStart"/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affect</w:t>
            </w:r>
            <w:proofErr w:type="gramEnd"/>
            <w:r w:rsidRPr="20C06D04" w:rsidR="1629DB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materials and looking at the costs of materials</w:t>
            </w:r>
          </w:p>
        </w:tc>
        <w:tc>
          <w:tcPr>
            <w:tcW w:w="2580" w:type="dxa"/>
            <w:tcMar/>
          </w:tcPr>
          <w:p w:rsidRPr="007603E2" w:rsidR="00D02354" w:rsidP="58DA1817" w:rsidRDefault="00D02354" w14:paraId="56EFA08E" w14:textId="246E7EB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15BC971E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15BC971E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15BC971E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</w:p>
          <w:p w:rsidRPr="007603E2" w:rsidR="00D02354" w:rsidP="15BC971E" w:rsidRDefault="00D02354" w14:paraId="40B7F99E" w14:textId="1407CB4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5BC971E" w:rsidR="2BA0269E">
              <w:rPr>
                <w:rFonts w:ascii="Calibri" w:hAnsi="Calibri" w:cs="" w:asciiTheme="minorAscii" w:hAnsiTheme="minorAscii" w:cstheme="minorBidi"/>
              </w:rPr>
              <w:t xml:space="preserve">exploring </w:t>
            </w:r>
            <w:r w:rsidRPr="15BC971E" w:rsidR="15BC971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characteristics of interior materials, treatments and finishes.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1629DB0E" w:rsidRDefault="00D02354" w14:paraId="5DC6F6D1" w14:textId="00CD08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What factors need to be considered when using materials in </w:t>
            </w:r>
            <w:proofErr w:type="gramStart"/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a space</w:t>
            </w:r>
            <w:proofErr w:type="gramEnd"/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?</w:t>
            </w:r>
          </w:p>
          <w:p w:rsidRPr="007603E2" w:rsidR="00D02354" w:rsidP="1629DB0E" w:rsidRDefault="00D02354" w14:paraId="035EF010" w14:textId="30DB2606">
            <w:pPr>
              <w:pStyle w:val="ListParagraph"/>
              <w:numPr>
                <w:ilvl w:val="0"/>
                <w:numId w:val="1"/>
              </w:numPr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Why is it important to be aware of trends?</w:t>
            </w:r>
          </w:p>
          <w:p w:rsidRPr="007603E2" w:rsidR="00D02354" w:rsidP="1629DB0E" w:rsidRDefault="00D02354" w14:paraId="365A8379" w14:textId="06590CD0">
            <w:pPr>
              <w:pStyle w:val="ListParagraph"/>
              <w:numPr>
                <w:ilvl w:val="0"/>
                <w:numId w:val="1"/>
              </w:numPr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Why should </w:t>
            </w:r>
            <w:proofErr w:type="gramStart"/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styles</w:t>
            </w:r>
            <w:proofErr w:type="gramEnd"/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boards be used?</w:t>
            </w:r>
          </w:p>
          <w:p w:rsidRPr="007603E2" w:rsidR="00D02354" w:rsidP="1629DB0E" w:rsidRDefault="00D02354" w14:paraId="310F055C" w14:textId="1E73C248">
            <w:pPr>
              <w:pStyle w:val="ListParagraph"/>
              <w:numPr>
                <w:ilvl w:val="0"/>
                <w:numId w:val="1"/>
              </w:numPr>
              <w:rPr/>
            </w:pPr>
            <w:r w:rsidRPr="20C06D04" w:rsidR="1629DB0E">
              <w:rPr>
                <w:rFonts w:ascii="Calibri" w:hAnsi="Calibri" w:eastAsia="" w:cs="" w:asciiTheme="minorAscii" w:hAnsiTheme="minorAscii" w:eastAsiaTheme="minorEastAsia" w:cstheme="minorBidi"/>
              </w:rPr>
              <w:t>Why is there legislation regarding the use of some materials?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1F0A5BC"/>
    <w:rsid w:val="0240160F"/>
    <w:rsid w:val="02C352CC"/>
    <w:rsid w:val="03B826FA"/>
    <w:rsid w:val="045F232D"/>
    <w:rsid w:val="045F232D"/>
    <w:rsid w:val="0A93C0B1"/>
    <w:rsid w:val="0C19D0A4"/>
    <w:rsid w:val="0C7C3007"/>
    <w:rsid w:val="0DE43BD3"/>
    <w:rsid w:val="0E060573"/>
    <w:rsid w:val="0E177D69"/>
    <w:rsid w:val="0FA1D5D4"/>
    <w:rsid w:val="112BE661"/>
    <w:rsid w:val="12773320"/>
    <w:rsid w:val="15BC971E"/>
    <w:rsid w:val="1629DB0E"/>
    <w:rsid w:val="20C06D04"/>
    <w:rsid w:val="215BB785"/>
    <w:rsid w:val="235AAD34"/>
    <w:rsid w:val="236E14AB"/>
    <w:rsid w:val="2A7293B4"/>
    <w:rsid w:val="2AB0E56E"/>
    <w:rsid w:val="2BA0269E"/>
    <w:rsid w:val="2CC18B84"/>
    <w:rsid w:val="2F6451B2"/>
    <w:rsid w:val="30FAF80F"/>
    <w:rsid w:val="31002213"/>
    <w:rsid w:val="310C6371"/>
    <w:rsid w:val="32169E8C"/>
    <w:rsid w:val="348996F4"/>
    <w:rsid w:val="34EAE4F7"/>
    <w:rsid w:val="35CC3BBF"/>
    <w:rsid w:val="371FE708"/>
    <w:rsid w:val="3799F99C"/>
    <w:rsid w:val="38D5A002"/>
    <w:rsid w:val="3B99BBC0"/>
    <w:rsid w:val="4132869A"/>
    <w:rsid w:val="423F051B"/>
    <w:rsid w:val="434DE106"/>
    <w:rsid w:val="43D84F09"/>
    <w:rsid w:val="461DC66F"/>
    <w:rsid w:val="48AEB2CF"/>
    <w:rsid w:val="49694281"/>
    <w:rsid w:val="4A3FDE17"/>
    <w:rsid w:val="4BF03B2B"/>
    <w:rsid w:val="4C23FDA9"/>
    <w:rsid w:val="4CFD3EE8"/>
    <w:rsid w:val="4F281302"/>
    <w:rsid w:val="50A8E744"/>
    <w:rsid w:val="53707A47"/>
    <w:rsid w:val="5435AD1A"/>
    <w:rsid w:val="544111D9"/>
    <w:rsid w:val="58A220FF"/>
    <w:rsid w:val="58BD9BC9"/>
    <w:rsid w:val="58DA1817"/>
    <w:rsid w:val="5B587336"/>
    <w:rsid w:val="5B9AACF0"/>
    <w:rsid w:val="5CEAAACA"/>
    <w:rsid w:val="619288A7"/>
    <w:rsid w:val="635B4DE8"/>
    <w:rsid w:val="64FCAFE3"/>
    <w:rsid w:val="669E9DEA"/>
    <w:rsid w:val="66B6E9C0"/>
    <w:rsid w:val="682BB225"/>
    <w:rsid w:val="683C5658"/>
    <w:rsid w:val="68506EC2"/>
    <w:rsid w:val="6E2449DF"/>
    <w:rsid w:val="6EF2C9C7"/>
    <w:rsid w:val="7652BF04"/>
    <w:rsid w:val="7730E41E"/>
    <w:rsid w:val="774362B1"/>
    <w:rsid w:val="779CBB91"/>
    <w:rsid w:val="77A466ED"/>
    <w:rsid w:val="7A2FE19E"/>
    <w:rsid w:val="7B883FC7"/>
    <w:rsid w:val="7C6D39A4"/>
    <w:rsid w:val="7FA4D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3392-75DC-4D20-A10B-E5AF241436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